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0262" w:rsidRDefault="009A180B">
      <w:pPr>
        <w:pStyle w:val="normal0"/>
      </w:pPr>
      <w:bookmarkStart w:id="0" w:name="_GoBack"/>
      <w:bookmarkEnd w:id="0"/>
      <w:r>
        <w:rPr>
          <w:rFonts w:ascii="Helvetica Neue" w:eastAsia="Helvetica Neue" w:hAnsi="Helvetica Neue" w:cs="Helvetica Neue"/>
          <w:b/>
          <w:color w:val="181818"/>
          <w:highlight w:val="white"/>
        </w:rPr>
        <w:t xml:space="preserve">Unit/Lesson: </w:t>
      </w:r>
      <w:r>
        <w:rPr>
          <w:rFonts w:ascii="Helvetica Neue" w:eastAsia="Helvetica Neue" w:hAnsi="Helvetica Neue" w:cs="Helvetica Neue"/>
          <w:color w:val="181818"/>
          <w:highlight w:val="white"/>
        </w:rPr>
        <w:t>Unit 1 - Patterns of Change, Lesson 1 - Cause and Effect</w:t>
      </w:r>
    </w:p>
    <w:p w:rsidR="00CC0262" w:rsidRDefault="00CC0262">
      <w:pPr>
        <w:pStyle w:val="normal0"/>
      </w:pPr>
    </w:p>
    <w:p w:rsidR="00CC0262" w:rsidRDefault="009A180B">
      <w:pPr>
        <w:pStyle w:val="normal0"/>
      </w:pPr>
      <w:r>
        <w:rPr>
          <w:rFonts w:ascii="Helvetica Neue" w:eastAsia="Helvetica Neue" w:hAnsi="Helvetica Neue" w:cs="Helvetica Neue"/>
          <w:b/>
          <w:color w:val="181818"/>
          <w:highlight w:val="white"/>
        </w:rPr>
        <w:t>CCSS:</w:t>
      </w:r>
    </w:p>
    <w:p w:rsidR="00CC0262" w:rsidRDefault="009A180B">
      <w:pPr>
        <w:pStyle w:val="normal0"/>
      </w:pPr>
      <w:r>
        <w:rPr>
          <w:rFonts w:ascii="Helvetica Neue" w:eastAsia="Helvetica Neue" w:hAnsi="Helvetica Neue" w:cs="Helvetica Neue"/>
          <w:color w:val="181818"/>
          <w:highlight w:val="white"/>
        </w:rPr>
        <w:t>A.CED.2 - Create equations in two or more variables to represent relationships between quantities; graph equations on coordinate axes with labels and scales.</w:t>
      </w:r>
    </w:p>
    <w:p w:rsidR="00CC0262" w:rsidRDefault="00CC0262">
      <w:pPr>
        <w:pStyle w:val="normal0"/>
      </w:pPr>
    </w:p>
    <w:p w:rsidR="00CC0262" w:rsidRDefault="009A180B">
      <w:pPr>
        <w:pStyle w:val="normal0"/>
      </w:pPr>
      <w:r>
        <w:rPr>
          <w:rFonts w:ascii="Helvetica Neue" w:eastAsia="Helvetica Neue" w:hAnsi="Helvetica Neue" w:cs="Helvetica Neue"/>
          <w:b/>
          <w:color w:val="181818"/>
          <w:highlight w:val="white"/>
        </w:rPr>
        <w:t>Learning Target:</w:t>
      </w:r>
    </w:p>
    <w:p w:rsidR="00CC0262" w:rsidRDefault="009A180B">
      <w:pPr>
        <w:pStyle w:val="normal0"/>
      </w:pPr>
      <w:r>
        <w:rPr>
          <w:rFonts w:ascii="Helvetica Neue" w:eastAsia="Helvetica Neue" w:hAnsi="Helvetica Neue" w:cs="Helvetica Neue"/>
          <w:color w:val="181818"/>
          <w:highlight w:val="white"/>
        </w:rPr>
        <w:t>I can represent linear data patterns using graphs, tables, word descriptions, and algebraic expressions.</w:t>
      </w:r>
    </w:p>
    <w:p w:rsidR="00CC0262" w:rsidRDefault="00CC0262">
      <w:pPr>
        <w:pStyle w:val="normal0"/>
      </w:pPr>
    </w:p>
    <w:p w:rsidR="00CC0262" w:rsidRDefault="009A180B">
      <w:pPr>
        <w:pStyle w:val="normal0"/>
      </w:pPr>
      <w:r>
        <w:rPr>
          <w:rFonts w:ascii="Helvetica Neue" w:eastAsia="Helvetica Neue" w:hAnsi="Helvetica Neue" w:cs="Helvetica Neue"/>
          <w:b/>
          <w:color w:val="181818"/>
          <w:highlight w:val="white"/>
        </w:rPr>
        <w:t>Performance-Based Assessment:</w:t>
      </w:r>
    </w:p>
    <w:p w:rsidR="00CC0262" w:rsidRDefault="009A180B">
      <w:pPr>
        <w:pStyle w:val="normal0"/>
      </w:pPr>
      <w:proofErr w:type="gramStart"/>
      <w:r>
        <w:rPr>
          <w:rFonts w:ascii="Helvetica Neue" w:eastAsia="Helvetica Neue" w:hAnsi="Helvetica Neue" w:cs="Helvetica Neue"/>
          <w:color w:val="181818"/>
          <w:highlight w:val="white"/>
        </w:rPr>
        <w:t>source</w:t>
      </w:r>
      <w:proofErr w:type="gramEnd"/>
      <w:r>
        <w:rPr>
          <w:rFonts w:ascii="Helvetica Neue" w:eastAsia="Helvetica Neue" w:hAnsi="Helvetica Neue" w:cs="Helvetica Neue"/>
          <w:color w:val="181818"/>
          <w:highlight w:val="white"/>
        </w:rPr>
        <w:t xml:space="preserve"> reference: p. 12, #5</w:t>
      </w:r>
    </w:p>
    <w:p w:rsidR="00CC0262" w:rsidRDefault="00CC0262">
      <w:pPr>
        <w:pStyle w:val="normal0"/>
      </w:pPr>
    </w:p>
    <w:p w:rsidR="00CC0262" w:rsidRDefault="009A180B">
      <w:pPr>
        <w:pStyle w:val="normal0"/>
      </w:pPr>
      <w:r>
        <w:rPr>
          <w:rFonts w:ascii="Helvetica Neue" w:eastAsia="Helvetica Neue" w:hAnsi="Helvetica Neue" w:cs="Helvetica Neue"/>
          <w:color w:val="181818"/>
          <w:highlight w:val="white"/>
        </w:rPr>
        <w:t>Part-Time Work...Big-Time Dollars</w:t>
      </w:r>
    </w:p>
    <w:p w:rsidR="00CC0262" w:rsidRDefault="009A180B">
      <w:pPr>
        <w:pStyle w:val="normal0"/>
      </w:pPr>
      <w:r>
        <w:rPr>
          <w:rFonts w:ascii="Helvetica Neue" w:eastAsia="Helvetica Neue" w:hAnsi="Helvetica Neue" w:cs="Helvetica Neue"/>
          <w:color w:val="181818"/>
          <w:highlight w:val="white"/>
        </w:rPr>
        <w:tab/>
        <w:t xml:space="preserve">When Devon and Kevin went looking for part-time work to </w:t>
      </w:r>
      <w:r>
        <w:rPr>
          <w:rFonts w:ascii="Helvetica Neue" w:eastAsia="Helvetica Neue" w:hAnsi="Helvetica Neue" w:cs="Helvetica Neue"/>
          <w:color w:val="181818"/>
          <w:highlight w:val="white"/>
        </w:rPr>
        <w:t xml:space="preserve">earn spending money, their first stop was at the Fresh Fare Market.  They asked the manager if they could work helping customers carry groceries to their cars.  When the manager asked how much they wanted to earn, Devon and Kevin proposed $2 per hour plus </w:t>
      </w:r>
      <w:r>
        <w:rPr>
          <w:rFonts w:ascii="Helvetica Neue" w:eastAsia="Helvetica Neue" w:hAnsi="Helvetica Neue" w:cs="Helvetica Neue"/>
          <w:color w:val="181818"/>
          <w:highlight w:val="white"/>
        </w:rPr>
        <w:t>tips from customers.</w:t>
      </w:r>
    </w:p>
    <w:p w:rsidR="00CC0262" w:rsidRDefault="009A180B">
      <w:pPr>
        <w:pStyle w:val="normal0"/>
      </w:pPr>
      <w:r>
        <w:rPr>
          <w:rFonts w:ascii="Helvetica Neue" w:eastAsia="Helvetica Neue" w:hAnsi="Helvetica Neue" w:cs="Helvetica Neue"/>
          <w:color w:val="181818"/>
          <w:highlight w:val="white"/>
        </w:rPr>
        <w:tab/>
        <w:t>The Fresh Fare Market manager proposed a different deal to encourage Devon and Kevin to work more than a few hours each week.  The manager’s weekly plan would pay each of them $0.10 for the first hour of work, $0.20 for the second hou</w:t>
      </w:r>
      <w:r>
        <w:rPr>
          <w:rFonts w:ascii="Helvetica Neue" w:eastAsia="Helvetica Neue" w:hAnsi="Helvetica Neue" w:cs="Helvetica Neue"/>
          <w:color w:val="181818"/>
          <w:highlight w:val="white"/>
        </w:rPr>
        <w:t>r, $0.40 for the third hour, $0.80 for the fourth hour, and so on.</w:t>
      </w:r>
    </w:p>
    <w:p w:rsidR="00CC0262" w:rsidRDefault="009A180B">
      <w:pPr>
        <w:pStyle w:val="normal0"/>
      </w:pPr>
      <w:r>
        <w:rPr>
          <w:rFonts w:ascii="Helvetica Neue" w:eastAsia="Helvetica Neue" w:hAnsi="Helvetica Neue" w:cs="Helvetica Neue"/>
          <w:color w:val="181818"/>
          <w:highlight w:val="white"/>
        </w:rPr>
        <w:tab/>
      </w:r>
    </w:p>
    <w:p w:rsidR="00CC0262" w:rsidRDefault="009A180B">
      <w:pPr>
        <w:pStyle w:val="normal0"/>
      </w:pPr>
      <w:r>
        <w:rPr>
          <w:rFonts w:ascii="Helvetica Neue" w:eastAsia="Helvetica Neue" w:hAnsi="Helvetica Neue" w:cs="Helvetica Neue"/>
          <w:color w:val="181818"/>
          <w:highlight w:val="white"/>
        </w:rPr>
        <w:t xml:space="preserve">Which pay plan do you think would be best for Devon and Kevin to choose? </w:t>
      </w:r>
    </w:p>
    <w:p w:rsidR="00CC0262" w:rsidRDefault="009A180B">
      <w:pPr>
        <w:pStyle w:val="normal0"/>
      </w:pPr>
      <w:r>
        <w:rPr>
          <w:rFonts w:ascii="Helvetica Neue" w:eastAsia="Helvetica Neue" w:hAnsi="Helvetica Neue" w:cs="Helvetica Neue"/>
          <w:color w:val="181818"/>
          <w:highlight w:val="white"/>
        </w:rPr>
        <w:t xml:space="preserve">To provide evidence supporting your ideas, </w:t>
      </w:r>
    </w:p>
    <w:p w:rsidR="00CC0262" w:rsidRDefault="009A180B">
      <w:pPr>
        <w:pStyle w:val="normal0"/>
        <w:numPr>
          <w:ilvl w:val="0"/>
          <w:numId w:val="1"/>
        </w:numPr>
        <w:ind w:hanging="179"/>
      </w:pPr>
      <w:proofErr w:type="gramStart"/>
      <w:r>
        <w:rPr>
          <w:rFonts w:ascii="Helvetica Neue" w:eastAsia="Helvetica Neue" w:hAnsi="Helvetica Neue" w:cs="Helvetica Neue"/>
          <w:color w:val="181818"/>
          <w:highlight w:val="white"/>
        </w:rPr>
        <w:t>complete</w:t>
      </w:r>
      <w:proofErr w:type="gramEnd"/>
      <w:r>
        <w:rPr>
          <w:rFonts w:ascii="Helvetica Neue" w:eastAsia="Helvetica Neue" w:hAnsi="Helvetica Neue" w:cs="Helvetica Neue"/>
          <w:color w:val="181818"/>
          <w:highlight w:val="white"/>
        </w:rPr>
        <w:t xml:space="preserve"> a table showing the total earnings (without tips) for one st</w:t>
      </w:r>
      <w:r>
        <w:rPr>
          <w:rFonts w:ascii="Helvetica Neue" w:eastAsia="Helvetica Neue" w:hAnsi="Helvetica Neue" w:cs="Helvetica Neue"/>
          <w:color w:val="181818"/>
          <w:highlight w:val="white"/>
        </w:rPr>
        <w:t xml:space="preserve">udent from each plan for work hours from 1 to 10  </w:t>
      </w:r>
    </w:p>
    <w:p w:rsidR="00CC0262" w:rsidRDefault="009A180B">
      <w:pPr>
        <w:pStyle w:val="normal0"/>
        <w:numPr>
          <w:ilvl w:val="0"/>
          <w:numId w:val="1"/>
        </w:numPr>
        <w:ind w:hanging="179"/>
      </w:pPr>
      <w:proofErr w:type="gramStart"/>
      <w:r>
        <w:rPr>
          <w:rFonts w:ascii="Helvetica Neue" w:eastAsia="Helvetica Neue" w:hAnsi="Helvetica Neue" w:cs="Helvetica Neue"/>
          <w:color w:val="181818"/>
          <w:highlight w:val="white"/>
        </w:rPr>
        <w:t>plot</w:t>
      </w:r>
      <w:proofErr w:type="gramEnd"/>
      <w:r>
        <w:rPr>
          <w:rFonts w:ascii="Helvetica Neue" w:eastAsia="Helvetica Neue" w:hAnsi="Helvetica Neue" w:cs="Helvetica Neue"/>
          <w:color w:val="181818"/>
          <w:highlight w:val="white"/>
        </w:rPr>
        <w:t xml:space="preserve"> graphs showing the patterns of growth in earnings for the two plans  </w:t>
      </w:r>
    </w:p>
    <w:p w:rsidR="00CC0262" w:rsidRDefault="009A180B">
      <w:pPr>
        <w:pStyle w:val="normal0"/>
        <w:numPr>
          <w:ilvl w:val="0"/>
          <w:numId w:val="1"/>
        </w:numPr>
        <w:ind w:hanging="179"/>
      </w:pPr>
      <w:proofErr w:type="gramStart"/>
      <w:r>
        <w:rPr>
          <w:rFonts w:ascii="Helvetica Neue" w:eastAsia="Helvetica Neue" w:hAnsi="Helvetica Neue" w:cs="Helvetica Neue"/>
          <w:color w:val="181818"/>
          <w:highlight w:val="white"/>
        </w:rPr>
        <w:t>describe</w:t>
      </w:r>
      <w:proofErr w:type="gramEnd"/>
      <w:r>
        <w:rPr>
          <w:rFonts w:ascii="Helvetica Neue" w:eastAsia="Helvetica Neue" w:hAnsi="Helvetica Neue" w:cs="Helvetica Neue"/>
          <w:color w:val="181818"/>
          <w:highlight w:val="white"/>
        </w:rPr>
        <w:t xml:space="preserve"> each plan as linear or nonlinear and explain how you know</w:t>
      </w:r>
    </w:p>
    <w:p w:rsidR="00CC0262" w:rsidRDefault="009A180B">
      <w:pPr>
        <w:pStyle w:val="normal0"/>
        <w:numPr>
          <w:ilvl w:val="0"/>
          <w:numId w:val="1"/>
        </w:numPr>
        <w:ind w:hanging="179"/>
      </w:pPr>
      <w:proofErr w:type="gramStart"/>
      <w:r>
        <w:rPr>
          <w:rFonts w:ascii="Helvetica Neue" w:eastAsia="Helvetica Neue" w:hAnsi="Helvetica Neue" w:cs="Helvetica Neue"/>
          <w:color w:val="181818"/>
          <w:highlight w:val="white"/>
        </w:rPr>
        <w:t>for</w:t>
      </w:r>
      <w:proofErr w:type="gramEnd"/>
      <w:r>
        <w:rPr>
          <w:rFonts w:ascii="Helvetica Neue" w:eastAsia="Helvetica Neue" w:hAnsi="Helvetica Neue" w:cs="Helvetica Neue"/>
          <w:color w:val="181818"/>
          <w:highlight w:val="white"/>
        </w:rPr>
        <w:t xml:space="preserve"> any linear plan, create an algebraic equation to describe t</w:t>
      </w:r>
      <w:r>
        <w:rPr>
          <w:rFonts w:ascii="Helvetica Neue" w:eastAsia="Helvetica Neue" w:hAnsi="Helvetica Neue" w:cs="Helvetica Neue"/>
          <w:color w:val="181818"/>
          <w:highlight w:val="white"/>
        </w:rPr>
        <w:t xml:space="preserve">he total earnings  </w:t>
      </w:r>
    </w:p>
    <w:p w:rsidR="00CC0262" w:rsidRDefault="00CC0262">
      <w:pPr>
        <w:pStyle w:val="normal0"/>
      </w:pPr>
    </w:p>
    <w:p w:rsidR="00CC0262" w:rsidRDefault="00CC0262">
      <w:pPr>
        <w:pStyle w:val="normal0"/>
      </w:pPr>
    </w:p>
    <w:p w:rsidR="00CC0262" w:rsidRDefault="00CC0262">
      <w:pPr>
        <w:pStyle w:val="normal0"/>
      </w:pPr>
    </w:p>
    <w:p w:rsidR="00CC0262" w:rsidRDefault="00CC0262">
      <w:pPr>
        <w:pStyle w:val="normal0"/>
      </w:pPr>
    </w:p>
    <w:p w:rsidR="00CC0262" w:rsidRDefault="00CC0262">
      <w:pPr>
        <w:pStyle w:val="normal0"/>
      </w:pPr>
    </w:p>
    <w:tbl>
      <w:tblPr>
        <w:tblStyle w:val="a"/>
        <w:tblW w:w="9232" w:type="dxa"/>
        <w:tblInd w:w="108" w:type="dxa"/>
        <w:tblLayout w:type="fixed"/>
        <w:tblLook w:val="0000" w:firstRow="0" w:lastRow="0" w:firstColumn="0" w:lastColumn="0" w:noHBand="0" w:noVBand="0"/>
      </w:tblPr>
      <w:tblGrid>
        <w:gridCol w:w="3077"/>
        <w:gridCol w:w="3077"/>
        <w:gridCol w:w="3078"/>
      </w:tblGrid>
      <w:tr w:rsidR="00CC0262">
        <w:trPr>
          <w:trHeight w:val="1320"/>
        </w:trPr>
        <w:tc>
          <w:tcPr>
            <w:tcW w:w="3077" w:type="dxa"/>
            <w:tcBorders>
              <w:top w:val="single" w:sz="8" w:space="0" w:color="000000"/>
              <w:left w:val="single" w:sz="8" w:space="0" w:color="000000"/>
              <w:bottom w:val="single" w:sz="8" w:space="0" w:color="000000"/>
              <w:right w:val="single" w:sz="8" w:space="0" w:color="000000"/>
            </w:tcBorders>
            <w:shd w:val="clear" w:color="auto" w:fill="B0B3B2"/>
            <w:tcMar>
              <w:left w:w="0" w:type="dxa"/>
              <w:right w:w="0" w:type="dxa"/>
            </w:tcMar>
          </w:tcPr>
          <w:p w:rsidR="00CC0262" w:rsidRDefault="009A180B">
            <w:pPr>
              <w:pStyle w:val="normal0"/>
              <w:keepNext/>
              <w:jc w:val="center"/>
            </w:pPr>
            <w:r>
              <w:rPr>
                <w:rFonts w:ascii="Helvetica Neue" w:eastAsia="Helvetica Neue" w:hAnsi="Helvetica Neue" w:cs="Helvetica Neue"/>
                <w:b/>
                <w:highlight w:val="white"/>
              </w:rPr>
              <w:t>Know</w:t>
            </w:r>
          </w:p>
          <w:p w:rsidR="00CC0262" w:rsidRDefault="009A180B">
            <w:pPr>
              <w:pStyle w:val="normal0"/>
              <w:keepNext/>
              <w:jc w:val="center"/>
            </w:pPr>
            <w:r>
              <w:rPr>
                <w:rFonts w:ascii="Helvetica Neue" w:eastAsia="Helvetica Neue" w:hAnsi="Helvetica Neue" w:cs="Helvetica Neue"/>
                <w:b/>
                <w:highlight w:val="white"/>
              </w:rPr>
              <w:t>(</w:t>
            </w:r>
            <w:proofErr w:type="gramStart"/>
            <w:r>
              <w:rPr>
                <w:rFonts w:ascii="Helvetica Neue" w:eastAsia="Helvetica Neue" w:hAnsi="Helvetica Neue" w:cs="Helvetica Neue"/>
                <w:b/>
                <w:highlight w:val="white"/>
              </w:rPr>
              <w:t>particular</w:t>
            </w:r>
            <w:proofErr w:type="gramEnd"/>
            <w:r>
              <w:rPr>
                <w:rFonts w:ascii="Helvetica Neue" w:eastAsia="Helvetica Neue" w:hAnsi="Helvetica Neue" w:cs="Helvetica Neue"/>
                <w:b/>
                <w:highlight w:val="white"/>
              </w:rPr>
              <w:t xml:space="preserve"> facts/terms associated with the learning)</w:t>
            </w:r>
          </w:p>
        </w:tc>
        <w:tc>
          <w:tcPr>
            <w:tcW w:w="3077" w:type="dxa"/>
            <w:tcBorders>
              <w:top w:val="single" w:sz="8" w:space="0" w:color="000000"/>
              <w:left w:val="single" w:sz="8" w:space="0" w:color="000000"/>
              <w:bottom w:val="single" w:sz="8" w:space="0" w:color="000000"/>
              <w:right w:val="single" w:sz="8" w:space="0" w:color="000000"/>
            </w:tcBorders>
            <w:shd w:val="clear" w:color="auto" w:fill="B0B3B2"/>
            <w:tcMar>
              <w:left w:w="0" w:type="dxa"/>
              <w:right w:w="0" w:type="dxa"/>
            </w:tcMar>
          </w:tcPr>
          <w:p w:rsidR="00CC0262" w:rsidRDefault="009A180B">
            <w:pPr>
              <w:pStyle w:val="normal0"/>
              <w:keepNext/>
              <w:jc w:val="center"/>
            </w:pPr>
            <w:r>
              <w:rPr>
                <w:rFonts w:ascii="Helvetica Neue" w:eastAsia="Helvetica Neue" w:hAnsi="Helvetica Neue" w:cs="Helvetica Neue"/>
                <w:b/>
                <w:highlight w:val="white"/>
              </w:rPr>
              <w:t>Understand</w:t>
            </w:r>
          </w:p>
          <w:p w:rsidR="00CC0262" w:rsidRDefault="009A180B">
            <w:pPr>
              <w:pStyle w:val="normal0"/>
              <w:keepNext/>
              <w:jc w:val="center"/>
            </w:pPr>
            <w:r>
              <w:rPr>
                <w:rFonts w:ascii="Helvetica Neue" w:eastAsia="Helvetica Neue" w:hAnsi="Helvetica Neue" w:cs="Helvetica Neue"/>
                <w:b/>
                <w:highlight w:val="white"/>
              </w:rPr>
              <w:t>(</w:t>
            </w:r>
            <w:proofErr w:type="gramStart"/>
            <w:r>
              <w:rPr>
                <w:rFonts w:ascii="Helvetica Neue" w:eastAsia="Helvetica Neue" w:hAnsi="Helvetica Neue" w:cs="Helvetica Neue"/>
                <w:b/>
                <w:highlight w:val="white"/>
              </w:rPr>
              <w:t>limited</w:t>
            </w:r>
            <w:proofErr w:type="gramEnd"/>
            <w:r>
              <w:rPr>
                <w:rFonts w:ascii="Helvetica Neue" w:eastAsia="Helvetica Neue" w:hAnsi="Helvetica Neue" w:cs="Helvetica Neue"/>
                <w:b/>
                <w:highlight w:val="white"/>
              </w:rPr>
              <w:t xml:space="preserve"> # big ideas that recur across units)</w:t>
            </w:r>
          </w:p>
        </w:tc>
        <w:tc>
          <w:tcPr>
            <w:tcW w:w="3078" w:type="dxa"/>
            <w:tcBorders>
              <w:top w:val="single" w:sz="8" w:space="0" w:color="000000"/>
              <w:left w:val="single" w:sz="8" w:space="0" w:color="000000"/>
              <w:bottom w:val="single" w:sz="8" w:space="0" w:color="000000"/>
              <w:right w:val="single" w:sz="8" w:space="0" w:color="000000"/>
            </w:tcBorders>
            <w:shd w:val="clear" w:color="auto" w:fill="B0B3B2"/>
            <w:tcMar>
              <w:left w:w="0" w:type="dxa"/>
              <w:right w:w="0" w:type="dxa"/>
            </w:tcMar>
          </w:tcPr>
          <w:p w:rsidR="00CC0262" w:rsidRDefault="009A180B">
            <w:pPr>
              <w:pStyle w:val="normal0"/>
              <w:keepNext/>
              <w:jc w:val="center"/>
            </w:pPr>
            <w:r>
              <w:rPr>
                <w:rFonts w:ascii="Helvetica Neue" w:eastAsia="Helvetica Neue" w:hAnsi="Helvetica Neue" w:cs="Helvetica Neue"/>
                <w:b/>
                <w:highlight w:val="white"/>
              </w:rPr>
              <w:t>Do</w:t>
            </w:r>
          </w:p>
          <w:p w:rsidR="00CC0262" w:rsidRDefault="009A180B">
            <w:pPr>
              <w:pStyle w:val="normal0"/>
              <w:keepNext/>
              <w:jc w:val="center"/>
            </w:pPr>
            <w:r>
              <w:rPr>
                <w:rFonts w:ascii="Helvetica Neue" w:eastAsia="Helvetica Neue" w:hAnsi="Helvetica Neue" w:cs="Helvetica Neue"/>
                <w:b/>
                <w:highlight w:val="white"/>
              </w:rPr>
              <w:t>(</w:t>
            </w:r>
            <w:proofErr w:type="gramStart"/>
            <w:r>
              <w:rPr>
                <w:rFonts w:ascii="Helvetica Neue" w:eastAsia="Helvetica Neue" w:hAnsi="Helvetica Neue" w:cs="Helvetica Neue"/>
                <w:b/>
                <w:highlight w:val="white"/>
              </w:rPr>
              <w:t>transferable</w:t>
            </w:r>
            <w:proofErr w:type="gramEnd"/>
            <w:r>
              <w:rPr>
                <w:rFonts w:ascii="Helvetica Neue" w:eastAsia="Helvetica Neue" w:hAnsi="Helvetica Neue" w:cs="Helvetica Neue"/>
                <w:b/>
                <w:highlight w:val="white"/>
              </w:rPr>
              <w:t xml:space="preserve"> skills aligned with school-wide outcomes)</w:t>
            </w:r>
          </w:p>
        </w:tc>
      </w:tr>
      <w:tr w:rsidR="00CC0262">
        <w:trPr>
          <w:trHeight w:val="560"/>
        </w:trPr>
        <w:tc>
          <w:tcPr>
            <w:tcW w:w="307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proofErr w:type="gramStart"/>
            <w:r>
              <w:rPr>
                <w:rFonts w:ascii="Helvetica Neue" w:eastAsia="Helvetica Neue" w:hAnsi="Helvetica Neue" w:cs="Helvetica Neue"/>
                <w:highlight w:val="white"/>
              </w:rPr>
              <w:t>rate</w:t>
            </w:r>
            <w:proofErr w:type="gramEnd"/>
          </w:p>
        </w:tc>
        <w:tc>
          <w:tcPr>
            <w:tcW w:w="307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proofErr w:type="gramStart"/>
            <w:r>
              <w:rPr>
                <w:rFonts w:ascii="Helvetica Neue" w:eastAsia="Helvetica Neue" w:hAnsi="Helvetica Neue" w:cs="Helvetica Neue"/>
                <w:highlight w:val="white"/>
              </w:rPr>
              <w:t>linear</w:t>
            </w:r>
            <w:proofErr w:type="gramEnd"/>
            <w:r>
              <w:rPr>
                <w:rFonts w:ascii="Helvetica Neue" w:eastAsia="Helvetica Neue" w:hAnsi="Helvetica Neue" w:cs="Helvetica Neue"/>
                <w:highlight w:val="white"/>
              </w:rPr>
              <w:t xml:space="preserve"> relationships have a constant rate of change</w:t>
            </w:r>
          </w:p>
        </w:tc>
        <w:tc>
          <w:tcPr>
            <w:tcW w:w="3078"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proofErr w:type="gramStart"/>
            <w:r>
              <w:rPr>
                <w:rFonts w:ascii="Helvetica Neue" w:eastAsia="Helvetica Neue" w:hAnsi="Helvetica Neue" w:cs="Helvetica Neue"/>
                <w:highlight w:val="white"/>
              </w:rPr>
              <w:t>find</w:t>
            </w:r>
            <w:proofErr w:type="gramEnd"/>
            <w:r>
              <w:rPr>
                <w:rFonts w:ascii="Helvetica Neue" w:eastAsia="Helvetica Neue" w:hAnsi="Helvetica Neue" w:cs="Helvetica Neue"/>
                <w:highlight w:val="white"/>
              </w:rPr>
              <w:t xml:space="preserve"> a rate of change within a given data set</w:t>
            </w:r>
          </w:p>
        </w:tc>
      </w:tr>
      <w:tr w:rsidR="00CC0262">
        <w:trPr>
          <w:trHeight w:val="840"/>
        </w:trPr>
        <w:tc>
          <w:tcPr>
            <w:tcW w:w="307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proofErr w:type="gramStart"/>
            <w:r>
              <w:rPr>
                <w:rFonts w:ascii="Helvetica Neue" w:eastAsia="Helvetica Neue" w:hAnsi="Helvetica Neue" w:cs="Helvetica Neue"/>
                <w:highlight w:val="white"/>
              </w:rPr>
              <w:t>independent</w:t>
            </w:r>
            <w:proofErr w:type="gramEnd"/>
            <w:r>
              <w:rPr>
                <w:rFonts w:ascii="Helvetica Neue" w:eastAsia="Helvetica Neue" w:hAnsi="Helvetica Neue" w:cs="Helvetica Neue"/>
                <w:highlight w:val="white"/>
              </w:rPr>
              <w:t xml:space="preserve"> variable</w:t>
            </w:r>
          </w:p>
        </w:tc>
        <w:tc>
          <w:tcPr>
            <w:tcW w:w="307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proofErr w:type="gramStart"/>
            <w:r>
              <w:rPr>
                <w:rFonts w:ascii="Helvetica Neue" w:eastAsia="Helvetica Neue" w:hAnsi="Helvetica Neue" w:cs="Helvetica Neue"/>
                <w:highlight w:val="white"/>
              </w:rPr>
              <w:t>data</w:t>
            </w:r>
            <w:proofErr w:type="gramEnd"/>
            <w:r>
              <w:rPr>
                <w:rFonts w:ascii="Helvetica Neue" w:eastAsia="Helvetica Neue" w:hAnsi="Helvetica Neue" w:cs="Helvetica Neue"/>
                <w:highlight w:val="white"/>
              </w:rPr>
              <w:t xml:space="preserve"> can be represented with a graph, table, or equation</w:t>
            </w:r>
          </w:p>
        </w:tc>
        <w:tc>
          <w:tcPr>
            <w:tcW w:w="3078"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proofErr w:type="gramStart"/>
            <w:r>
              <w:rPr>
                <w:rFonts w:ascii="Helvetica Neue" w:eastAsia="Helvetica Neue" w:hAnsi="Helvetica Neue" w:cs="Helvetica Neue"/>
                <w:highlight w:val="white"/>
              </w:rPr>
              <w:t>create</w:t>
            </w:r>
            <w:proofErr w:type="gramEnd"/>
            <w:r>
              <w:rPr>
                <w:rFonts w:ascii="Helvetica Neue" w:eastAsia="Helvetica Neue" w:hAnsi="Helvetica Neue" w:cs="Helvetica Neue"/>
                <w:highlight w:val="white"/>
              </w:rPr>
              <w:t xml:space="preserve"> a graph of given data</w:t>
            </w:r>
          </w:p>
        </w:tc>
      </w:tr>
      <w:tr w:rsidR="00CC0262">
        <w:trPr>
          <w:trHeight w:val="480"/>
        </w:trPr>
        <w:tc>
          <w:tcPr>
            <w:tcW w:w="307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proofErr w:type="gramStart"/>
            <w:r>
              <w:rPr>
                <w:rFonts w:ascii="Helvetica Neue" w:eastAsia="Helvetica Neue" w:hAnsi="Helvetica Neue" w:cs="Helvetica Neue"/>
                <w:highlight w:val="white"/>
              </w:rPr>
              <w:t>dependent</w:t>
            </w:r>
            <w:proofErr w:type="gramEnd"/>
            <w:r>
              <w:rPr>
                <w:rFonts w:ascii="Helvetica Neue" w:eastAsia="Helvetica Neue" w:hAnsi="Helvetica Neue" w:cs="Helvetica Neue"/>
                <w:highlight w:val="white"/>
              </w:rPr>
              <w:t xml:space="preserve"> variable</w:t>
            </w:r>
          </w:p>
        </w:tc>
        <w:tc>
          <w:tcPr>
            <w:tcW w:w="307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CC0262">
            <w:pPr>
              <w:pStyle w:val="normal0"/>
            </w:pPr>
          </w:p>
        </w:tc>
        <w:tc>
          <w:tcPr>
            <w:tcW w:w="3078"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proofErr w:type="gramStart"/>
            <w:r>
              <w:rPr>
                <w:rFonts w:ascii="Helvetica Neue" w:eastAsia="Helvetica Neue" w:hAnsi="Helvetica Neue" w:cs="Helvetica Neue"/>
                <w:highlight w:val="white"/>
              </w:rPr>
              <w:t>create</w:t>
            </w:r>
            <w:proofErr w:type="gramEnd"/>
            <w:r>
              <w:rPr>
                <w:rFonts w:ascii="Helvetica Neue" w:eastAsia="Helvetica Neue" w:hAnsi="Helvetica Neue" w:cs="Helvetica Neue"/>
                <w:highlight w:val="white"/>
              </w:rPr>
              <w:t xml:space="preserve"> a table of given data</w:t>
            </w:r>
          </w:p>
        </w:tc>
      </w:tr>
      <w:tr w:rsidR="00CC0262">
        <w:trPr>
          <w:trHeight w:val="560"/>
        </w:trPr>
        <w:tc>
          <w:tcPr>
            <w:tcW w:w="307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proofErr w:type="gramStart"/>
            <w:r>
              <w:rPr>
                <w:rFonts w:ascii="Helvetica Neue" w:eastAsia="Helvetica Neue" w:hAnsi="Helvetica Neue" w:cs="Helvetica Neue"/>
                <w:highlight w:val="white"/>
              </w:rPr>
              <w:lastRenderedPageBreak/>
              <w:t>linear</w:t>
            </w:r>
            <w:proofErr w:type="gramEnd"/>
          </w:p>
        </w:tc>
        <w:tc>
          <w:tcPr>
            <w:tcW w:w="307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CC0262">
            <w:pPr>
              <w:pStyle w:val="normal0"/>
            </w:pPr>
          </w:p>
        </w:tc>
        <w:tc>
          <w:tcPr>
            <w:tcW w:w="3078"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proofErr w:type="gramStart"/>
            <w:r>
              <w:rPr>
                <w:rFonts w:ascii="Helvetica Neue" w:eastAsia="Helvetica Neue" w:hAnsi="Helvetica Neue" w:cs="Helvetica Neue"/>
                <w:highlight w:val="white"/>
              </w:rPr>
              <w:t>create</w:t>
            </w:r>
            <w:proofErr w:type="gramEnd"/>
            <w:r>
              <w:rPr>
                <w:rFonts w:ascii="Helvetica Neue" w:eastAsia="Helvetica Neue" w:hAnsi="Helvetica Neue" w:cs="Helvetica Neue"/>
                <w:highlight w:val="white"/>
              </w:rPr>
              <w:t xml:space="preserve"> an equation of given linear data</w:t>
            </w:r>
          </w:p>
        </w:tc>
      </w:tr>
    </w:tbl>
    <w:p w:rsidR="00CC0262" w:rsidRDefault="00CC0262">
      <w:pPr>
        <w:pStyle w:val="normal0"/>
        <w:ind w:left="108"/>
      </w:pPr>
    </w:p>
    <w:p w:rsidR="00CC0262" w:rsidRDefault="00CC0262">
      <w:pPr>
        <w:pStyle w:val="normal0"/>
        <w:ind w:left="108"/>
      </w:pPr>
    </w:p>
    <w:p w:rsidR="00CC0262" w:rsidRDefault="00CC0262">
      <w:pPr>
        <w:pStyle w:val="normal0"/>
      </w:pPr>
    </w:p>
    <w:p w:rsidR="00CC0262" w:rsidRDefault="009A180B">
      <w:pPr>
        <w:pStyle w:val="normal0"/>
      </w:pPr>
      <w:r>
        <w:rPr>
          <w:rFonts w:ascii="Helvetica Neue" w:eastAsia="Helvetica Neue" w:hAnsi="Helvetica Neue" w:cs="Helvetica Neue"/>
          <w:b/>
          <w:highlight w:val="white"/>
        </w:rPr>
        <w:t>Learning Scales:</w:t>
      </w:r>
    </w:p>
    <w:p w:rsidR="00CC0262" w:rsidRDefault="00CC0262">
      <w:pPr>
        <w:pStyle w:val="normal0"/>
      </w:pPr>
    </w:p>
    <w:tbl>
      <w:tblPr>
        <w:tblStyle w:val="a0"/>
        <w:tblW w:w="9231" w:type="dxa"/>
        <w:tblInd w:w="108" w:type="dxa"/>
        <w:tblLayout w:type="fixed"/>
        <w:tblLook w:val="0000" w:firstRow="0" w:lastRow="0" w:firstColumn="0" w:lastColumn="0" w:noHBand="0" w:noVBand="0"/>
      </w:tblPr>
      <w:tblGrid>
        <w:gridCol w:w="1846"/>
        <w:gridCol w:w="1846"/>
        <w:gridCol w:w="1847"/>
        <w:gridCol w:w="1845"/>
        <w:gridCol w:w="1847"/>
      </w:tblGrid>
      <w:tr w:rsidR="00CC0262">
        <w:trPr>
          <w:trHeight w:val="760"/>
        </w:trPr>
        <w:tc>
          <w:tcPr>
            <w:tcW w:w="1846" w:type="dxa"/>
            <w:tcBorders>
              <w:top w:val="single" w:sz="8" w:space="0" w:color="000000"/>
              <w:left w:val="single" w:sz="8" w:space="0" w:color="000000"/>
              <w:bottom w:val="single" w:sz="8" w:space="0" w:color="000000"/>
              <w:right w:val="single" w:sz="8" w:space="0" w:color="000000"/>
            </w:tcBorders>
            <w:shd w:val="clear" w:color="auto" w:fill="B0B3B2"/>
            <w:tcMar>
              <w:left w:w="0" w:type="dxa"/>
              <w:right w:w="0" w:type="dxa"/>
            </w:tcMar>
            <w:vAlign w:val="center"/>
          </w:tcPr>
          <w:p w:rsidR="00CC0262" w:rsidRDefault="00CC0262">
            <w:pPr>
              <w:pStyle w:val="normal0"/>
              <w:keepNext/>
              <w:jc w:val="center"/>
            </w:pPr>
          </w:p>
        </w:tc>
        <w:tc>
          <w:tcPr>
            <w:tcW w:w="1846" w:type="dxa"/>
            <w:tcBorders>
              <w:top w:val="single" w:sz="8" w:space="0" w:color="000000"/>
              <w:left w:val="single" w:sz="8" w:space="0" w:color="000000"/>
              <w:bottom w:val="single" w:sz="8" w:space="0" w:color="000000"/>
              <w:right w:val="single" w:sz="8" w:space="0" w:color="000000"/>
            </w:tcBorders>
            <w:shd w:val="clear" w:color="auto" w:fill="B0B3B2"/>
            <w:tcMar>
              <w:left w:w="0" w:type="dxa"/>
              <w:right w:w="0" w:type="dxa"/>
            </w:tcMar>
          </w:tcPr>
          <w:p w:rsidR="00CC0262" w:rsidRDefault="009A180B">
            <w:pPr>
              <w:pStyle w:val="normal0"/>
              <w:keepNext/>
              <w:jc w:val="center"/>
            </w:pPr>
            <w:r>
              <w:rPr>
                <w:rFonts w:ascii="Helvetica Neue" w:eastAsia="Helvetica Neue" w:hAnsi="Helvetica Neue" w:cs="Helvetica Neue"/>
                <w:b/>
                <w:highlight w:val="white"/>
              </w:rPr>
              <w:t>Getting Started</w:t>
            </w:r>
          </w:p>
        </w:tc>
        <w:tc>
          <w:tcPr>
            <w:tcW w:w="1847" w:type="dxa"/>
            <w:tcBorders>
              <w:top w:val="single" w:sz="8" w:space="0" w:color="000000"/>
              <w:left w:val="single" w:sz="8" w:space="0" w:color="000000"/>
              <w:bottom w:val="single" w:sz="8" w:space="0" w:color="000000"/>
              <w:right w:val="single" w:sz="8" w:space="0" w:color="000000"/>
            </w:tcBorders>
            <w:shd w:val="clear" w:color="auto" w:fill="B0B3B2"/>
            <w:tcMar>
              <w:left w:w="0" w:type="dxa"/>
              <w:right w:w="0" w:type="dxa"/>
            </w:tcMar>
          </w:tcPr>
          <w:p w:rsidR="00CC0262" w:rsidRDefault="009A180B">
            <w:pPr>
              <w:pStyle w:val="normal0"/>
              <w:keepNext/>
              <w:jc w:val="center"/>
            </w:pPr>
            <w:r>
              <w:rPr>
                <w:rFonts w:ascii="Helvetica Neue" w:eastAsia="Helvetica Neue" w:hAnsi="Helvetica Neue" w:cs="Helvetica Neue"/>
                <w:b/>
                <w:highlight w:val="white"/>
              </w:rPr>
              <w:t>Making Progress</w:t>
            </w:r>
          </w:p>
        </w:tc>
        <w:tc>
          <w:tcPr>
            <w:tcW w:w="1845" w:type="dxa"/>
            <w:tcBorders>
              <w:top w:val="single" w:sz="8" w:space="0" w:color="000000"/>
              <w:left w:val="single" w:sz="8" w:space="0" w:color="000000"/>
              <w:bottom w:val="single" w:sz="8" w:space="0" w:color="000000"/>
              <w:right w:val="single" w:sz="8" w:space="0" w:color="000000"/>
            </w:tcBorders>
            <w:shd w:val="clear" w:color="auto" w:fill="B0B3B2"/>
            <w:tcMar>
              <w:left w:w="0" w:type="dxa"/>
              <w:right w:w="0" w:type="dxa"/>
            </w:tcMar>
          </w:tcPr>
          <w:p w:rsidR="00CC0262" w:rsidRDefault="009A180B">
            <w:pPr>
              <w:pStyle w:val="normal0"/>
              <w:keepNext/>
              <w:jc w:val="center"/>
            </w:pPr>
            <w:r>
              <w:rPr>
                <w:rFonts w:ascii="Helvetica Neue" w:eastAsia="Helvetica Neue" w:hAnsi="Helvetica Neue" w:cs="Helvetica Neue"/>
                <w:b/>
                <w:highlight w:val="white"/>
              </w:rPr>
              <w:t>Got It</w:t>
            </w:r>
          </w:p>
        </w:tc>
        <w:tc>
          <w:tcPr>
            <w:tcW w:w="1847" w:type="dxa"/>
            <w:tcBorders>
              <w:top w:val="single" w:sz="8" w:space="0" w:color="000000"/>
              <w:left w:val="single" w:sz="8" w:space="0" w:color="000000"/>
              <w:bottom w:val="single" w:sz="8" w:space="0" w:color="000000"/>
              <w:right w:val="single" w:sz="8" w:space="0" w:color="000000"/>
            </w:tcBorders>
            <w:shd w:val="clear" w:color="auto" w:fill="B0B3B2"/>
            <w:tcMar>
              <w:left w:w="0" w:type="dxa"/>
              <w:right w:w="0" w:type="dxa"/>
            </w:tcMar>
          </w:tcPr>
          <w:p w:rsidR="00CC0262" w:rsidRDefault="009A180B">
            <w:pPr>
              <w:pStyle w:val="normal0"/>
              <w:keepNext/>
              <w:jc w:val="center"/>
            </w:pPr>
            <w:r>
              <w:rPr>
                <w:rFonts w:ascii="Helvetica Neue" w:eastAsia="Helvetica Neue" w:hAnsi="Helvetica Neue" w:cs="Helvetica Neue"/>
                <w:b/>
                <w:highlight w:val="white"/>
              </w:rPr>
              <w:t>Moving On</w:t>
            </w:r>
          </w:p>
        </w:tc>
      </w:tr>
      <w:tr w:rsidR="00CC0262">
        <w:trPr>
          <w:trHeight w:val="1960"/>
        </w:trPr>
        <w:tc>
          <w:tcPr>
            <w:tcW w:w="1846"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Linear Relationships</w:t>
            </w:r>
          </w:p>
        </w:tc>
        <w:tc>
          <w:tcPr>
            <w:tcW w:w="1846"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I am learning what a rate is and am practicing identifying one in data sets.</w:t>
            </w:r>
          </w:p>
        </w:tc>
        <w:tc>
          <w:tcPr>
            <w:tcW w:w="184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When given an organized table of data, I can identify the rate of change.</w:t>
            </w:r>
          </w:p>
        </w:tc>
        <w:tc>
          <w:tcPr>
            <w:tcW w:w="1845"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I can identify the rate of change from data and situations and decide if the relationship is linear or not.</w:t>
            </w:r>
          </w:p>
        </w:tc>
        <w:tc>
          <w:tcPr>
            <w:tcW w:w="184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I can explain why a constant rate of change defines a linear relationship.</w:t>
            </w:r>
          </w:p>
        </w:tc>
      </w:tr>
      <w:tr w:rsidR="00CC0262">
        <w:trPr>
          <w:trHeight w:val="2240"/>
        </w:trPr>
        <w:tc>
          <w:tcPr>
            <w:tcW w:w="1846"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Representing Data</w:t>
            </w:r>
          </w:p>
        </w:tc>
        <w:tc>
          <w:tcPr>
            <w:tcW w:w="1846"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I am learning about ways (table, graph, equation) that mathematicians represent data.</w:t>
            </w:r>
          </w:p>
        </w:tc>
        <w:tc>
          <w:tcPr>
            <w:tcW w:w="184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When given an organized table of data, I can create a graph of the same data. (</w:t>
            </w:r>
            <w:proofErr w:type="gramStart"/>
            <w:r>
              <w:rPr>
                <w:rFonts w:ascii="Helvetica Neue" w:eastAsia="Helvetica Neue" w:hAnsi="Helvetica Neue" w:cs="Helvetica Neue"/>
                <w:highlight w:val="white"/>
              </w:rPr>
              <w:t>or</w:t>
            </w:r>
            <w:proofErr w:type="gramEnd"/>
            <w:r>
              <w:rPr>
                <w:rFonts w:ascii="Helvetica Neue" w:eastAsia="Helvetica Neue" w:hAnsi="Helvetica Neue" w:cs="Helvetica Neue"/>
                <w:highlight w:val="white"/>
              </w:rPr>
              <w:t xml:space="preserve"> I can create a table from a graph)</w:t>
            </w:r>
          </w:p>
        </w:tc>
        <w:tc>
          <w:tcPr>
            <w:tcW w:w="1845"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I can represent a given linear situation with a table, graph, and equation.</w:t>
            </w:r>
          </w:p>
        </w:tc>
        <w:tc>
          <w:tcPr>
            <w:tcW w:w="184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I can describe how to find important mathematical data from a table, graph, equation, or story.</w:t>
            </w:r>
          </w:p>
        </w:tc>
      </w:tr>
      <w:tr w:rsidR="00CC0262">
        <w:trPr>
          <w:trHeight w:val="1680"/>
        </w:trPr>
        <w:tc>
          <w:tcPr>
            <w:tcW w:w="1846"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Perseverance</w:t>
            </w:r>
          </w:p>
        </w:tc>
        <w:tc>
          <w:tcPr>
            <w:tcW w:w="1846"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I am learning to increase my capacity to engage in challenging math pr</w:t>
            </w:r>
            <w:r>
              <w:rPr>
                <w:rFonts w:ascii="Helvetica Neue" w:eastAsia="Helvetica Neue" w:hAnsi="Helvetica Neue" w:cs="Helvetica Neue"/>
                <w:highlight w:val="white"/>
              </w:rPr>
              <w:t>oblems.</w:t>
            </w:r>
          </w:p>
        </w:tc>
        <w:tc>
          <w:tcPr>
            <w:tcW w:w="184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I willingly engage in challenging math problems.</w:t>
            </w:r>
          </w:p>
        </w:tc>
        <w:tc>
          <w:tcPr>
            <w:tcW w:w="1845"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I welcome challenging math problems.  Even when I am struggling, I don’t give up.</w:t>
            </w:r>
          </w:p>
        </w:tc>
        <w:tc>
          <w:tcPr>
            <w:tcW w:w="1847" w:type="dxa"/>
            <w:tcBorders>
              <w:top w:val="single" w:sz="8" w:space="0" w:color="000000"/>
              <w:left w:val="single" w:sz="8" w:space="0" w:color="000000"/>
              <w:bottom w:val="single" w:sz="8" w:space="0" w:color="000000"/>
              <w:right w:val="single" w:sz="8" w:space="0" w:color="000000"/>
            </w:tcBorders>
            <w:tcMar>
              <w:left w:w="0" w:type="dxa"/>
              <w:right w:w="0" w:type="dxa"/>
            </w:tcMar>
          </w:tcPr>
          <w:p w:rsidR="00CC0262" w:rsidRDefault="009A180B">
            <w:pPr>
              <w:pStyle w:val="normal0"/>
            </w:pPr>
            <w:r>
              <w:rPr>
                <w:rFonts w:ascii="Helvetica Neue" w:eastAsia="Helvetica Neue" w:hAnsi="Helvetica Neue" w:cs="Helvetica Neue"/>
                <w:highlight w:val="white"/>
              </w:rPr>
              <w:t>After I figure something out, I explore other connections or meanings.</w:t>
            </w:r>
          </w:p>
        </w:tc>
      </w:tr>
    </w:tbl>
    <w:p w:rsidR="00CC0262" w:rsidRDefault="00CC0262">
      <w:pPr>
        <w:pStyle w:val="normal0"/>
      </w:pPr>
    </w:p>
    <w:sectPr w:rsidR="00CC0262">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180B">
      <w:r>
        <w:separator/>
      </w:r>
    </w:p>
  </w:endnote>
  <w:endnote w:type="continuationSeparator" w:id="0">
    <w:p w:rsidR="00000000" w:rsidRDefault="009A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62" w:rsidRDefault="00CC0262">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180B">
      <w:r>
        <w:separator/>
      </w:r>
    </w:p>
  </w:footnote>
  <w:footnote w:type="continuationSeparator" w:id="0">
    <w:p w:rsidR="00000000" w:rsidRDefault="009A18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62" w:rsidRDefault="00CC0262">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0AA"/>
    <w:multiLevelType w:val="multilevel"/>
    <w:tmpl w:val="ADB46152"/>
    <w:lvl w:ilvl="0">
      <w:numFmt w:val="bullet"/>
      <w:lvlText w:val="•"/>
      <w:lvlJc w:val="left"/>
      <w:pPr>
        <w:ind w:left="180" w:firstLine="180"/>
      </w:pPr>
      <w:rPr>
        <w:rFonts w:ascii="Arial" w:eastAsia="Arial" w:hAnsi="Arial" w:cs="Arial"/>
        <w:vertAlign w:val="baseline"/>
      </w:rPr>
    </w:lvl>
    <w:lvl w:ilvl="1">
      <w:start w:val="1"/>
      <w:numFmt w:val="bullet"/>
      <w:lvlText w:val="•"/>
      <w:lvlJc w:val="left"/>
      <w:pPr>
        <w:ind w:left="180" w:firstLine="540"/>
      </w:pPr>
      <w:rPr>
        <w:rFonts w:ascii="Arial" w:eastAsia="Arial" w:hAnsi="Arial" w:cs="Arial"/>
        <w:vertAlign w:val="baseline"/>
      </w:rPr>
    </w:lvl>
    <w:lvl w:ilvl="2">
      <w:start w:val="1"/>
      <w:numFmt w:val="bullet"/>
      <w:lvlText w:val="•"/>
      <w:lvlJc w:val="left"/>
      <w:pPr>
        <w:ind w:left="180" w:firstLine="900"/>
      </w:pPr>
      <w:rPr>
        <w:rFonts w:ascii="Arial" w:eastAsia="Arial" w:hAnsi="Arial" w:cs="Arial"/>
        <w:vertAlign w:val="baseline"/>
      </w:rPr>
    </w:lvl>
    <w:lvl w:ilvl="3">
      <w:start w:val="1"/>
      <w:numFmt w:val="bullet"/>
      <w:lvlText w:val="•"/>
      <w:lvlJc w:val="left"/>
      <w:pPr>
        <w:ind w:left="180" w:firstLine="1260"/>
      </w:pPr>
      <w:rPr>
        <w:rFonts w:ascii="Arial" w:eastAsia="Arial" w:hAnsi="Arial" w:cs="Arial"/>
        <w:vertAlign w:val="baseline"/>
      </w:rPr>
    </w:lvl>
    <w:lvl w:ilvl="4">
      <w:start w:val="1"/>
      <w:numFmt w:val="bullet"/>
      <w:lvlText w:val="•"/>
      <w:lvlJc w:val="left"/>
      <w:pPr>
        <w:ind w:left="180" w:firstLine="1620"/>
      </w:pPr>
      <w:rPr>
        <w:rFonts w:ascii="Arial" w:eastAsia="Arial" w:hAnsi="Arial" w:cs="Arial"/>
        <w:vertAlign w:val="baseline"/>
      </w:rPr>
    </w:lvl>
    <w:lvl w:ilvl="5">
      <w:start w:val="1"/>
      <w:numFmt w:val="bullet"/>
      <w:lvlText w:val="•"/>
      <w:lvlJc w:val="left"/>
      <w:pPr>
        <w:ind w:left="180" w:firstLine="1980"/>
      </w:pPr>
      <w:rPr>
        <w:rFonts w:ascii="Arial" w:eastAsia="Arial" w:hAnsi="Arial" w:cs="Arial"/>
        <w:vertAlign w:val="baseline"/>
      </w:rPr>
    </w:lvl>
    <w:lvl w:ilvl="6">
      <w:start w:val="1"/>
      <w:numFmt w:val="bullet"/>
      <w:lvlText w:val="•"/>
      <w:lvlJc w:val="left"/>
      <w:pPr>
        <w:ind w:left="180" w:firstLine="2340"/>
      </w:pPr>
      <w:rPr>
        <w:rFonts w:ascii="Arial" w:eastAsia="Arial" w:hAnsi="Arial" w:cs="Arial"/>
        <w:vertAlign w:val="baseline"/>
      </w:rPr>
    </w:lvl>
    <w:lvl w:ilvl="7">
      <w:start w:val="1"/>
      <w:numFmt w:val="bullet"/>
      <w:lvlText w:val="•"/>
      <w:lvlJc w:val="left"/>
      <w:pPr>
        <w:ind w:left="180" w:firstLine="2700"/>
      </w:pPr>
      <w:rPr>
        <w:rFonts w:ascii="Arial" w:eastAsia="Arial" w:hAnsi="Arial" w:cs="Arial"/>
        <w:vertAlign w:val="baseline"/>
      </w:rPr>
    </w:lvl>
    <w:lvl w:ilvl="8">
      <w:start w:val="1"/>
      <w:numFmt w:val="bullet"/>
      <w:lvlText w:val="•"/>
      <w:lvlJc w:val="left"/>
      <w:pPr>
        <w:ind w:left="180" w:firstLine="30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0262"/>
    <w:rsid w:val="009A180B"/>
    <w:rsid w:val="00CC0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tcPr>
      <w:shd w:val="clear" w:color="auto" w:fill="FFFFFF"/>
    </w:tcPr>
  </w:style>
  <w:style w:type="table" w:customStyle="1" w:styleId="a0">
    <w:basedOn w:val="TableNormal"/>
    <w:tblPr>
      <w:tblStyleRowBandSize w:val="1"/>
      <w:tblStyleColBandSize w:val="1"/>
      <w:tblInd w:w="0" w:type="dxa"/>
      <w:tblCellMar>
        <w:top w:w="0" w:type="dxa"/>
        <w:left w:w="108" w:type="dxa"/>
        <w:bottom w:w="0" w:type="dxa"/>
        <w:right w:w="108" w:type="dxa"/>
      </w:tblCellMar>
    </w:tblPr>
    <w:tcPr>
      <w:shd w:val="clear" w:color="auto" w:fill="FFFFFF"/>
    </w:tc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tcPr>
      <w:shd w:val="clear" w:color="auto" w:fill="FFFFFF"/>
    </w:tcPr>
  </w:style>
  <w:style w:type="table" w:customStyle="1" w:styleId="a0">
    <w:basedOn w:val="TableNormal"/>
    <w:tblPr>
      <w:tblStyleRowBandSize w:val="1"/>
      <w:tblStyleColBandSize w:val="1"/>
      <w:tblInd w:w="0" w:type="dxa"/>
      <w:tblCellMar>
        <w:top w:w="0" w:type="dxa"/>
        <w:left w:w="108" w:type="dxa"/>
        <w:bottom w:w="0" w:type="dxa"/>
        <w:right w:w="108"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2691</Characters>
  <Application>Microsoft Macintosh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PKL U1-L1 CorePlus 1.docx</dc:title>
  <cp:lastModifiedBy>Emily</cp:lastModifiedBy>
  <cp:revision>2</cp:revision>
  <dcterms:created xsi:type="dcterms:W3CDTF">2014-10-14T16:33:00Z</dcterms:created>
  <dcterms:modified xsi:type="dcterms:W3CDTF">2014-10-14T16:33:00Z</dcterms:modified>
</cp:coreProperties>
</file>